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5396E" w14:textId="77777777" w:rsidR="00626D64" w:rsidRPr="00626D64" w:rsidRDefault="00626D64" w:rsidP="00626D64">
      <w:pPr>
        <w:jc w:val="center"/>
        <w:rPr>
          <w:rFonts w:ascii="Sylfaen" w:hAnsi="Sylfaen" w:cs="Russian Times"/>
          <w:color w:val="000000"/>
          <w:sz w:val="22"/>
          <w:szCs w:val="22"/>
        </w:rPr>
      </w:pPr>
      <w:r w:rsidRPr="00626D64">
        <w:rPr>
          <w:rFonts w:ascii="Sylfaen" w:hAnsi="Sylfaen" w:cs="Russian Times"/>
          <w:color w:val="000000"/>
          <w:sz w:val="22"/>
          <w:szCs w:val="22"/>
        </w:rPr>
        <w:t>ANNOUNCEMENT</w:t>
      </w:r>
    </w:p>
    <w:p w14:paraId="614927CC" w14:textId="77777777" w:rsidR="00626D64" w:rsidRPr="00626D64" w:rsidRDefault="00626D64" w:rsidP="00626D64">
      <w:pPr>
        <w:jc w:val="center"/>
        <w:rPr>
          <w:rFonts w:ascii="Sylfaen" w:hAnsi="Sylfaen" w:cs="Russian Times"/>
          <w:color w:val="000000"/>
          <w:sz w:val="22"/>
          <w:szCs w:val="22"/>
        </w:rPr>
      </w:pPr>
      <w:r w:rsidRPr="00626D64">
        <w:rPr>
          <w:rFonts w:ascii="Sylfaen" w:hAnsi="Sylfaen" w:cs="Russian Times"/>
          <w:color w:val="000000"/>
          <w:sz w:val="22"/>
          <w:szCs w:val="22"/>
        </w:rPr>
        <w:t>ON THE QUOTATION REQUEST PROCEDURE</w:t>
      </w:r>
    </w:p>
    <w:p w14:paraId="4E889A3F" w14:textId="77777777" w:rsidR="00626D64" w:rsidRPr="00626D64" w:rsidRDefault="00626D64" w:rsidP="00626D64">
      <w:pPr>
        <w:rPr>
          <w:rFonts w:ascii="Sylfaen" w:hAnsi="Sylfaen" w:cs="Russian Times"/>
          <w:color w:val="000000"/>
          <w:sz w:val="22"/>
          <w:szCs w:val="22"/>
        </w:rPr>
      </w:pPr>
    </w:p>
    <w:p w14:paraId="69923442"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This text of the announcement is approved by the decision of the evaluation committee</w:t>
      </w:r>
    </w:p>
    <w:p w14:paraId="28EBABDC" w14:textId="3B8CB874"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of "</w:t>
      </w:r>
      <w:r w:rsidR="00A4020F">
        <w:rPr>
          <w:rFonts w:ascii="Sylfaen" w:hAnsi="Sylfaen" w:cs="Russian Times"/>
          <w:color w:val="000000"/>
          <w:sz w:val="22"/>
          <w:szCs w:val="22"/>
        </w:rPr>
        <w:t>Dic</w:t>
      </w:r>
      <w:r w:rsidRPr="00626D64">
        <w:rPr>
          <w:rFonts w:ascii="Sylfaen" w:hAnsi="Sylfaen" w:cs="Russian Times"/>
          <w:color w:val="000000"/>
          <w:sz w:val="22"/>
          <w:szCs w:val="22"/>
        </w:rPr>
        <w:t>ember" "</w:t>
      </w:r>
      <w:r w:rsidR="00A4020F">
        <w:rPr>
          <w:rFonts w:ascii="Sylfaen" w:hAnsi="Sylfaen" w:cs="Russian Times"/>
          <w:color w:val="000000"/>
          <w:sz w:val="22"/>
          <w:szCs w:val="22"/>
          <w:lang w:val="hy-AM"/>
        </w:rPr>
        <w:t>09</w:t>
      </w:r>
      <w:r w:rsidRPr="00626D64">
        <w:rPr>
          <w:rFonts w:ascii="Sylfaen" w:hAnsi="Sylfaen" w:cs="Russian Times"/>
          <w:color w:val="000000"/>
          <w:sz w:val="22"/>
          <w:szCs w:val="22"/>
        </w:rPr>
        <w:t>" "01" of 2024</w:t>
      </w:r>
    </w:p>
    <w:p w14:paraId="742CCF44" w14:textId="77777777" w:rsidR="00626D64" w:rsidRPr="00626D64" w:rsidRDefault="00626D64" w:rsidP="00626D64">
      <w:pPr>
        <w:rPr>
          <w:rFonts w:ascii="Sylfaen" w:hAnsi="Sylfaen" w:cs="Russian Times"/>
          <w:color w:val="000000"/>
          <w:sz w:val="22"/>
          <w:szCs w:val="22"/>
        </w:rPr>
      </w:pPr>
    </w:p>
    <w:p w14:paraId="76185451" w14:textId="7140F94B"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Procedure code: ԱՀԱԶՏՄ-ԳՀԱՊՁԲ-24/0</w:t>
      </w:r>
      <w:r w:rsidR="00A4020F">
        <w:rPr>
          <w:rFonts w:ascii="Sylfaen" w:hAnsi="Sylfaen" w:cs="Russian Times"/>
          <w:color w:val="000000"/>
          <w:sz w:val="22"/>
          <w:szCs w:val="22"/>
          <w:lang w:val="hy-AM"/>
        </w:rPr>
        <w:t>9</w:t>
      </w:r>
      <w:r w:rsidRPr="00626D64">
        <w:rPr>
          <w:rFonts w:ascii="Sylfaen" w:hAnsi="Sylfaen" w:cs="Russian Times"/>
          <w:color w:val="000000"/>
          <w:sz w:val="22"/>
          <w:szCs w:val="22"/>
        </w:rPr>
        <w:t xml:space="preserve">         </w:t>
      </w:r>
    </w:p>
    <w:p w14:paraId="1E67A7EE" w14:textId="77777777" w:rsidR="00626D64" w:rsidRPr="00626D64" w:rsidRDefault="00626D64" w:rsidP="00626D64">
      <w:pPr>
        <w:rPr>
          <w:rFonts w:ascii="Sylfaen" w:hAnsi="Sylfaen" w:cs="Russian Times"/>
          <w:color w:val="000000"/>
          <w:sz w:val="22"/>
          <w:szCs w:val="22"/>
        </w:rPr>
      </w:pPr>
    </w:p>
    <w:p w14:paraId="09A21CB9"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The Customer "Artashat community Azatavan village kindergarten" NCO _, located in_ Ararat region, Artashat community, Azatavan village V. Papazyan 8, announces a quotation request procedure, which is carried out in one stage.</w:t>
      </w:r>
    </w:p>
    <w:p w14:paraId="2B348EB8"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As a result of this procedure, the selected participant will be offered to sign a</w:t>
      </w:r>
    </w:p>
    <w:p w14:paraId="1A53F473"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"Administrative equipment" supply contract (hereinafter referred to as the contract).</w:t>
      </w:r>
    </w:p>
    <w:p w14:paraId="21D59DD2"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product name</w:t>
      </w:r>
    </w:p>
    <w:p w14:paraId="1B14440E"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According to Article 7 of the RA Law "On Procurement", any person, regardless of whether he is a foreign individual, organization or stateless person, has an equal right to participate in this procedure.</w:t>
      </w:r>
    </w:p>
    <w:p w14:paraId="73837A7D"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The conditions for persons not entitled to participate in this procedure, as well as for participants, are defined in the invitation to this procedure.</w:t>
      </w:r>
    </w:p>
    <w:p w14:paraId="15FF1076"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The selected participant is determined from the number of participants who submitted non-price evaluated bids, on the principle of giving preference to the participant who submitted the lowest price offer.</w:t>
      </w:r>
    </w:p>
    <w:p w14:paraId="75274CDD"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The provisions of the Agreement on Government Procurement of the World Trade Organization apply to this procedure.</w:t>
      </w:r>
    </w:p>
    <w:p w14:paraId="7FBCBDDB"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In case of a request to provide an invitation in electronic form, the customer shall ensure the provision of the invitation in electronic form free of charge within the working day following the day of receipt of the application.</w:t>
      </w:r>
    </w:p>
    <w:p w14:paraId="06CC7944"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Applications for participation in this procedure must be submitted to the address: Aratashat August 23/62, in documentary form until 10:00 on the 8th day from the date of publication of this announcement.</w:t>
      </w:r>
    </w:p>
    <w:p w14:paraId="6D54DF2C"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Bids, in addition to Armenian, can also be submitted in English or Russian.</w:t>
      </w:r>
    </w:p>
    <w:p w14:paraId="6C028109" w14:textId="4EBCE5AD"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 xml:space="preserve">The opening of bids will take place at the address Aratashat August 23/62, on "December </w:t>
      </w:r>
      <w:r w:rsidR="00A4020F">
        <w:rPr>
          <w:rFonts w:ascii="Sylfaen" w:hAnsi="Sylfaen" w:cs="Russian Times"/>
          <w:color w:val="000000"/>
          <w:sz w:val="22"/>
          <w:szCs w:val="22"/>
        </w:rPr>
        <w:t>17</w:t>
      </w:r>
      <w:r w:rsidRPr="00626D64">
        <w:rPr>
          <w:rFonts w:ascii="Sylfaen" w:hAnsi="Sylfaen" w:cs="Russian Times"/>
          <w:color w:val="000000"/>
          <w:sz w:val="22"/>
          <w:szCs w:val="22"/>
        </w:rPr>
        <w:t>, 2024" at 10:00.</w:t>
      </w:r>
    </w:p>
    <w:p w14:paraId="371D1F65"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The appeal regarding this procedure is carried out in accordance with the procedure established by the RA Law "On Procurement" and the RA Civil Procedure Code.</w:t>
      </w:r>
    </w:p>
    <w:p w14:paraId="734A3989" w14:textId="77777777" w:rsidR="00626D64" w:rsidRPr="00626D64" w:rsidRDefault="00626D64" w:rsidP="00626D64">
      <w:pPr>
        <w:rPr>
          <w:rFonts w:ascii="Sylfaen" w:hAnsi="Sylfaen" w:cs="Russian Times"/>
          <w:color w:val="000000"/>
          <w:sz w:val="22"/>
          <w:szCs w:val="22"/>
        </w:rPr>
      </w:pPr>
    </w:p>
    <w:p w14:paraId="018E206E"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For additional information regarding this announcement, you can contact the Secretary of the Evaluation Committee - Gegham Vardanyan</w:t>
      </w:r>
    </w:p>
    <w:p w14:paraId="447EBF8D"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name, surname</w:t>
      </w:r>
    </w:p>
    <w:p w14:paraId="4D8768C7"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Phone 093 975 740</w:t>
      </w:r>
    </w:p>
    <w:p w14:paraId="5ECB7674" w14:textId="77777777" w:rsidR="00626D64" w:rsidRPr="00626D64" w:rsidRDefault="00626D64" w:rsidP="00626D64">
      <w:pPr>
        <w:rPr>
          <w:rFonts w:ascii="Sylfaen" w:hAnsi="Sylfaen" w:cs="Russian Times"/>
          <w:color w:val="000000"/>
          <w:sz w:val="22"/>
          <w:szCs w:val="22"/>
        </w:rPr>
      </w:pPr>
    </w:p>
    <w:p w14:paraId="3E8C2A04" w14:textId="77777777" w:rsidR="00626D64" w:rsidRPr="00626D64" w:rsidRDefault="00626D64" w:rsidP="00626D64">
      <w:pPr>
        <w:rPr>
          <w:rFonts w:ascii="Sylfaen" w:hAnsi="Sylfaen" w:cs="Russian Times"/>
          <w:color w:val="000000"/>
          <w:sz w:val="22"/>
          <w:szCs w:val="22"/>
        </w:rPr>
      </w:pPr>
      <w:r w:rsidRPr="00626D64">
        <w:rPr>
          <w:rFonts w:ascii="Sylfaen" w:hAnsi="Sylfaen" w:cs="Russian Times"/>
          <w:color w:val="000000"/>
          <w:sz w:val="22"/>
          <w:szCs w:val="22"/>
        </w:rPr>
        <w:t>E-mail Email gegam.vardanyan.1995@mail.ru</w:t>
      </w:r>
    </w:p>
    <w:p w14:paraId="2234A82F" w14:textId="77777777" w:rsidR="00626D64" w:rsidRPr="00626D64" w:rsidRDefault="00626D64" w:rsidP="00626D64">
      <w:pPr>
        <w:rPr>
          <w:rFonts w:ascii="Sylfaen" w:hAnsi="Sylfaen" w:cs="Russian Times"/>
          <w:color w:val="000000"/>
          <w:sz w:val="22"/>
          <w:szCs w:val="22"/>
        </w:rPr>
      </w:pPr>
    </w:p>
    <w:p w14:paraId="3F92187A" w14:textId="5924C68C" w:rsidR="002E68A4" w:rsidRPr="00626D64" w:rsidRDefault="00626D64" w:rsidP="00626D64">
      <w:r w:rsidRPr="00626D64">
        <w:rPr>
          <w:rFonts w:ascii="Sylfaen" w:hAnsi="Sylfaen" w:cs="Russian Times"/>
          <w:color w:val="000000"/>
          <w:sz w:val="22"/>
          <w:szCs w:val="22"/>
        </w:rPr>
        <w:t>Customer "Kindergarten of Azatavan village, Artashat community" NCO</w:t>
      </w:r>
    </w:p>
    <w:sectPr w:rsidR="002E68A4" w:rsidRPr="00626D64" w:rsidSect="00B11B78">
      <w:pgSz w:w="11906" w:h="16838"/>
      <w:pgMar w:top="63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Armenian">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Russian Times">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3390"/>
    <w:multiLevelType w:val="hybridMultilevel"/>
    <w:tmpl w:val="1EA02100"/>
    <w:lvl w:ilvl="0" w:tplc="7FF2D886">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7273BE"/>
    <w:multiLevelType w:val="hybridMultilevel"/>
    <w:tmpl w:val="1860931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857E1"/>
    <w:rsid w:val="00000337"/>
    <w:rsid w:val="00004845"/>
    <w:rsid w:val="00012A69"/>
    <w:rsid w:val="00051B64"/>
    <w:rsid w:val="00053715"/>
    <w:rsid w:val="00063FA5"/>
    <w:rsid w:val="0007442C"/>
    <w:rsid w:val="00084D2E"/>
    <w:rsid w:val="00085E9D"/>
    <w:rsid w:val="00092B3A"/>
    <w:rsid w:val="000B17E3"/>
    <w:rsid w:val="000B2313"/>
    <w:rsid w:val="000C01AA"/>
    <w:rsid w:val="000C5F8F"/>
    <w:rsid w:val="000D3A22"/>
    <w:rsid w:val="000D5315"/>
    <w:rsid w:val="000F0FD2"/>
    <w:rsid w:val="000F1388"/>
    <w:rsid w:val="000F2C1D"/>
    <w:rsid w:val="000F61FD"/>
    <w:rsid w:val="00104331"/>
    <w:rsid w:val="00107502"/>
    <w:rsid w:val="00121C91"/>
    <w:rsid w:val="00125BCF"/>
    <w:rsid w:val="0013043F"/>
    <w:rsid w:val="0016220A"/>
    <w:rsid w:val="00175E75"/>
    <w:rsid w:val="001773D8"/>
    <w:rsid w:val="00183223"/>
    <w:rsid w:val="001A020F"/>
    <w:rsid w:val="001B2A1B"/>
    <w:rsid w:val="001D157E"/>
    <w:rsid w:val="001D4245"/>
    <w:rsid w:val="001D4899"/>
    <w:rsid w:val="001E38A6"/>
    <w:rsid w:val="001E7D84"/>
    <w:rsid w:val="001F5502"/>
    <w:rsid w:val="00200FB7"/>
    <w:rsid w:val="00210915"/>
    <w:rsid w:val="00216841"/>
    <w:rsid w:val="00216DB0"/>
    <w:rsid w:val="00225289"/>
    <w:rsid w:val="00240D7F"/>
    <w:rsid w:val="00241D1D"/>
    <w:rsid w:val="00250BE5"/>
    <w:rsid w:val="00250F9A"/>
    <w:rsid w:val="00255DC1"/>
    <w:rsid w:val="002629B4"/>
    <w:rsid w:val="0026407C"/>
    <w:rsid w:val="00273328"/>
    <w:rsid w:val="0027703C"/>
    <w:rsid w:val="00281354"/>
    <w:rsid w:val="0029669B"/>
    <w:rsid w:val="002A2463"/>
    <w:rsid w:val="002B0B4E"/>
    <w:rsid w:val="002B7836"/>
    <w:rsid w:val="002C0359"/>
    <w:rsid w:val="002C54B3"/>
    <w:rsid w:val="002D1860"/>
    <w:rsid w:val="002D73C8"/>
    <w:rsid w:val="002E6621"/>
    <w:rsid w:val="002E68A4"/>
    <w:rsid w:val="002E6BCC"/>
    <w:rsid w:val="002F0DD0"/>
    <w:rsid w:val="002F378E"/>
    <w:rsid w:val="00306E9C"/>
    <w:rsid w:val="00350DF1"/>
    <w:rsid w:val="00353011"/>
    <w:rsid w:val="00356F6E"/>
    <w:rsid w:val="003609D8"/>
    <w:rsid w:val="00363D40"/>
    <w:rsid w:val="00377F5A"/>
    <w:rsid w:val="00381A00"/>
    <w:rsid w:val="003A18D1"/>
    <w:rsid w:val="003B2417"/>
    <w:rsid w:val="003B68A1"/>
    <w:rsid w:val="003C25D1"/>
    <w:rsid w:val="003C34E7"/>
    <w:rsid w:val="003C6458"/>
    <w:rsid w:val="003C7D6A"/>
    <w:rsid w:val="003D1D50"/>
    <w:rsid w:val="003D4333"/>
    <w:rsid w:val="003E4781"/>
    <w:rsid w:val="003E47EB"/>
    <w:rsid w:val="003E4F4E"/>
    <w:rsid w:val="003F2723"/>
    <w:rsid w:val="00416D81"/>
    <w:rsid w:val="00421FA2"/>
    <w:rsid w:val="004300DC"/>
    <w:rsid w:val="0043150A"/>
    <w:rsid w:val="00437B76"/>
    <w:rsid w:val="00442F00"/>
    <w:rsid w:val="00451A19"/>
    <w:rsid w:val="00464F98"/>
    <w:rsid w:val="00467B54"/>
    <w:rsid w:val="004720A3"/>
    <w:rsid w:val="00472207"/>
    <w:rsid w:val="004752A6"/>
    <w:rsid w:val="0047616A"/>
    <w:rsid w:val="00495376"/>
    <w:rsid w:val="004A076E"/>
    <w:rsid w:val="004B4B36"/>
    <w:rsid w:val="004D2649"/>
    <w:rsid w:val="004E3501"/>
    <w:rsid w:val="004E5C28"/>
    <w:rsid w:val="004F48FD"/>
    <w:rsid w:val="004F5264"/>
    <w:rsid w:val="004F5922"/>
    <w:rsid w:val="004F5F14"/>
    <w:rsid w:val="0050199D"/>
    <w:rsid w:val="00512180"/>
    <w:rsid w:val="005240BA"/>
    <w:rsid w:val="005252E6"/>
    <w:rsid w:val="00530059"/>
    <w:rsid w:val="00535EFA"/>
    <w:rsid w:val="005463E6"/>
    <w:rsid w:val="00550498"/>
    <w:rsid w:val="005708DF"/>
    <w:rsid w:val="00574238"/>
    <w:rsid w:val="00582358"/>
    <w:rsid w:val="00583B91"/>
    <w:rsid w:val="00585D12"/>
    <w:rsid w:val="005868F0"/>
    <w:rsid w:val="0059126D"/>
    <w:rsid w:val="00594244"/>
    <w:rsid w:val="00596877"/>
    <w:rsid w:val="005A2ECA"/>
    <w:rsid w:val="005B01E4"/>
    <w:rsid w:val="005C4A96"/>
    <w:rsid w:val="005C7076"/>
    <w:rsid w:val="005D1E36"/>
    <w:rsid w:val="005E309D"/>
    <w:rsid w:val="005E5F50"/>
    <w:rsid w:val="00621199"/>
    <w:rsid w:val="006212D5"/>
    <w:rsid w:val="00626D64"/>
    <w:rsid w:val="00626E2F"/>
    <w:rsid w:val="00636141"/>
    <w:rsid w:val="00647326"/>
    <w:rsid w:val="00654349"/>
    <w:rsid w:val="00680237"/>
    <w:rsid w:val="00683538"/>
    <w:rsid w:val="006846DF"/>
    <w:rsid w:val="00684900"/>
    <w:rsid w:val="006857E1"/>
    <w:rsid w:val="00685A44"/>
    <w:rsid w:val="00692F19"/>
    <w:rsid w:val="006955A0"/>
    <w:rsid w:val="006B36F1"/>
    <w:rsid w:val="006E0508"/>
    <w:rsid w:val="006E24FE"/>
    <w:rsid w:val="006E284F"/>
    <w:rsid w:val="006E355E"/>
    <w:rsid w:val="006F24CC"/>
    <w:rsid w:val="006F42D6"/>
    <w:rsid w:val="00700696"/>
    <w:rsid w:val="00707D76"/>
    <w:rsid w:val="0071133C"/>
    <w:rsid w:val="00712E8B"/>
    <w:rsid w:val="00724FDA"/>
    <w:rsid w:val="00737A63"/>
    <w:rsid w:val="00737C19"/>
    <w:rsid w:val="00742767"/>
    <w:rsid w:val="00744494"/>
    <w:rsid w:val="007446E6"/>
    <w:rsid w:val="00745929"/>
    <w:rsid w:val="00757DDC"/>
    <w:rsid w:val="00762051"/>
    <w:rsid w:val="0076532F"/>
    <w:rsid w:val="00776C50"/>
    <w:rsid w:val="00786EBA"/>
    <w:rsid w:val="00795661"/>
    <w:rsid w:val="007B0C20"/>
    <w:rsid w:val="007B1B2D"/>
    <w:rsid w:val="007B517D"/>
    <w:rsid w:val="007C1DBC"/>
    <w:rsid w:val="007C4810"/>
    <w:rsid w:val="007D1734"/>
    <w:rsid w:val="007D21EF"/>
    <w:rsid w:val="007D4925"/>
    <w:rsid w:val="007E21F7"/>
    <w:rsid w:val="007F7F9A"/>
    <w:rsid w:val="00802F6E"/>
    <w:rsid w:val="00813710"/>
    <w:rsid w:val="00823FC9"/>
    <w:rsid w:val="0082659D"/>
    <w:rsid w:val="00832374"/>
    <w:rsid w:val="00852C64"/>
    <w:rsid w:val="00857857"/>
    <w:rsid w:val="00865986"/>
    <w:rsid w:val="00867869"/>
    <w:rsid w:val="00872401"/>
    <w:rsid w:val="00882682"/>
    <w:rsid w:val="00886BEB"/>
    <w:rsid w:val="008915DA"/>
    <w:rsid w:val="008941EB"/>
    <w:rsid w:val="008A251A"/>
    <w:rsid w:val="008A3702"/>
    <w:rsid w:val="008E1A92"/>
    <w:rsid w:val="008E25B1"/>
    <w:rsid w:val="008E55B6"/>
    <w:rsid w:val="008E7D02"/>
    <w:rsid w:val="008F4B39"/>
    <w:rsid w:val="00900908"/>
    <w:rsid w:val="009009A8"/>
    <w:rsid w:val="00933455"/>
    <w:rsid w:val="00935681"/>
    <w:rsid w:val="0094580B"/>
    <w:rsid w:val="009463C0"/>
    <w:rsid w:val="00946AE8"/>
    <w:rsid w:val="00946DEC"/>
    <w:rsid w:val="0096130B"/>
    <w:rsid w:val="009801B2"/>
    <w:rsid w:val="00981A97"/>
    <w:rsid w:val="0098573A"/>
    <w:rsid w:val="009952EC"/>
    <w:rsid w:val="009A1202"/>
    <w:rsid w:val="009A5BE1"/>
    <w:rsid w:val="009C02B8"/>
    <w:rsid w:val="009D4747"/>
    <w:rsid w:val="009E4308"/>
    <w:rsid w:val="009E5BA2"/>
    <w:rsid w:val="009F2F8A"/>
    <w:rsid w:val="009F40FB"/>
    <w:rsid w:val="009F5944"/>
    <w:rsid w:val="00A04736"/>
    <w:rsid w:val="00A114BC"/>
    <w:rsid w:val="00A118BB"/>
    <w:rsid w:val="00A22663"/>
    <w:rsid w:val="00A23AED"/>
    <w:rsid w:val="00A2496E"/>
    <w:rsid w:val="00A37508"/>
    <w:rsid w:val="00A4020F"/>
    <w:rsid w:val="00A41924"/>
    <w:rsid w:val="00A50E05"/>
    <w:rsid w:val="00A51111"/>
    <w:rsid w:val="00A637FD"/>
    <w:rsid w:val="00A64983"/>
    <w:rsid w:val="00A67211"/>
    <w:rsid w:val="00A7479C"/>
    <w:rsid w:val="00A75528"/>
    <w:rsid w:val="00A75AB6"/>
    <w:rsid w:val="00A82208"/>
    <w:rsid w:val="00A83156"/>
    <w:rsid w:val="00A838E1"/>
    <w:rsid w:val="00A867D3"/>
    <w:rsid w:val="00A87C25"/>
    <w:rsid w:val="00A9727C"/>
    <w:rsid w:val="00AA2065"/>
    <w:rsid w:val="00AB61FF"/>
    <w:rsid w:val="00AB7963"/>
    <w:rsid w:val="00AC6BF7"/>
    <w:rsid w:val="00AE19B4"/>
    <w:rsid w:val="00AE4028"/>
    <w:rsid w:val="00AE6B37"/>
    <w:rsid w:val="00AF0C0D"/>
    <w:rsid w:val="00AF399A"/>
    <w:rsid w:val="00AF75A3"/>
    <w:rsid w:val="00B0456A"/>
    <w:rsid w:val="00B1059D"/>
    <w:rsid w:val="00B11B78"/>
    <w:rsid w:val="00B13298"/>
    <w:rsid w:val="00B4396F"/>
    <w:rsid w:val="00B53946"/>
    <w:rsid w:val="00B90882"/>
    <w:rsid w:val="00BA36F3"/>
    <w:rsid w:val="00BB11D1"/>
    <w:rsid w:val="00BB532E"/>
    <w:rsid w:val="00BC1BF8"/>
    <w:rsid w:val="00BD2FE7"/>
    <w:rsid w:val="00BD4928"/>
    <w:rsid w:val="00C0560E"/>
    <w:rsid w:val="00C1486F"/>
    <w:rsid w:val="00C15182"/>
    <w:rsid w:val="00C50B78"/>
    <w:rsid w:val="00C532FB"/>
    <w:rsid w:val="00C66FED"/>
    <w:rsid w:val="00C704DA"/>
    <w:rsid w:val="00C85D15"/>
    <w:rsid w:val="00CA2EF5"/>
    <w:rsid w:val="00CB150E"/>
    <w:rsid w:val="00CB501F"/>
    <w:rsid w:val="00CE16F9"/>
    <w:rsid w:val="00D23749"/>
    <w:rsid w:val="00D249EB"/>
    <w:rsid w:val="00D26A06"/>
    <w:rsid w:val="00D338BA"/>
    <w:rsid w:val="00D53085"/>
    <w:rsid w:val="00D60E78"/>
    <w:rsid w:val="00D6192C"/>
    <w:rsid w:val="00D62CC7"/>
    <w:rsid w:val="00D736F4"/>
    <w:rsid w:val="00D75E12"/>
    <w:rsid w:val="00D77CB3"/>
    <w:rsid w:val="00D83928"/>
    <w:rsid w:val="00D83E0E"/>
    <w:rsid w:val="00D901BC"/>
    <w:rsid w:val="00D978A8"/>
    <w:rsid w:val="00DA5847"/>
    <w:rsid w:val="00DA5A43"/>
    <w:rsid w:val="00DB1B6E"/>
    <w:rsid w:val="00DB3472"/>
    <w:rsid w:val="00DB7F12"/>
    <w:rsid w:val="00DC0587"/>
    <w:rsid w:val="00DC24E5"/>
    <w:rsid w:val="00DD41CE"/>
    <w:rsid w:val="00DD4FF5"/>
    <w:rsid w:val="00DE44B2"/>
    <w:rsid w:val="00E102DF"/>
    <w:rsid w:val="00E426CB"/>
    <w:rsid w:val="00E6175E"/>
    <w:rsid w:val="00E62359"/>
    <w:rsid w:val="00E7723F"/>
    <w:rsid w:val="00E77584"/>
    <w:rsid w:val="00E859A5"/>
    <w:rsid w:val="00E86A7E"/>
    <w:rsid w:val="00E900E4"/>
    <w:rsid w:val="00EB1A7D"/>
    <w:rsid w:val="00EC5774"/>
    <w:rsid w:val="00EC768B"/>
    <w:rsid w:val="00EE4CAE"/>
    <w:rsid w:val="00EF0F5E"/>
    <w:rsid w:val="00F01670"/>
    <w:rsid w:val="00F04455"/>
    <w:rsid w:val="00F2299E"/>
    <w:rsid w:val="00F40087"/>
    <w:rsid w:val="00F44584"/>
    <w:rsid w:val="00F456A2"/>
    <w:rsid w:val="00F4769A"/>
    <w:rsid w:val="00F55EF9"/>
    <w:rsid w:val="00F6665A"/>
    <w:rsid w:val="00F726B6"/>
    <w:rsid w:val="00F771AA"/>
    <w:rsid w:val="00F807A4"/>
    <w:rsid w:val="00F81F1C"/>
    <w:rsid w:val="00F95434"/>
    <w:rsid w:val="00F9660C"/>
    <w:rsid w:val="00FA1749"/>
    <w:rsid w:val="00FB36A4"/>
    <w:rsid w:val="00FB5EE3"/>
    <w:rsid w:val="00FB6625"/>
    <w:rsid w:val="00FC06C8"/>
    <w:rsid w:val="00FC2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3DCD"/>
  <w15:docId w15:val="{DBC7E79C-B173-4238-A9CC-B5F27D3E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7E1"/>
    <w:pPr>
      <w:spacing w:after="0" w:line="240" w:lineRule="auto"/>
    </w:pPr>
    <w:rPr>
      <w:rFonts w:ascii="Arial Armenian" w:eastAsia="Times New Roman" w:hAnsi="Arial Armeni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62CC7"/>
  </w:style>
  <w:style w:type="character" w:styleId="a3">
    <w:name w:val="Hyperlink"/>
    <w:basedOn w:val="a0"/>
    <w:uiPriority w:val="99"/>
    <w:unhideWhenUsed/>
    <w:rsid w:val="00865986"/>
    <w:rPr>
      <w:color w:val="0000FF" w:themeColor="hyperlink"/>
      <w:u w:val="single"/>
    </w:rPr>
  </w:style>
  <w:style w:type="paragraph" w:styleId="a4">
    <w:name w:val="List Paragraph"/>
    <w:basedOn w:val="a"/>
    <w:uiPriority w:val="34"/>
    <w:qFormat/>
    <w:rsid w:val="00865986"/>
    <w:pPr>
      <w:ind w:left="720"/>
      <w:contextualSpacing/>
    </w:pPr>
  </w:style>
  <w:style w:type="paragraph" w:styleId="HTML">
    <w:name w:val="HTML Preformatted"/>
    <w:basedOn w:val="a"/>
    <w:link w:val="HTML0"/>
    <w:uiPriority w:val="99"/>
    <w:semiHidden/>
    <w:unhideWhenUsed/>
    <w:rsid w:val="00A83156"/>
    <w:rPr>
      <w:rFonts w:ascii="Consolas" w:hAnsi="Consolas" w:cs="Consolas"/>
      <w:sz w:val="20"/>
      <w:szCs w:val="20"/>
    </w:rPr>
  </w:style>
  <w:style w:type="character" w:customStyle="1" w:styleId="HTML0">
    <w:name w:val="Стандартный HTML Знак"/>
    <w:basedOn w:val="a0"/>
    <w:link w:val="HTML"/>
    <w:uiPriority w:val="99"/>
    <w:semiHidden/>
    <w:rsid w:val="00A83156"/>
    <w:rPr>
      <w:rFonts w:ascii="Consolas" w:eastAsia="Times New Roman"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3361">
      <w:bodyDiv w:val="1"/>
      <w:marLeft w:val="0"/>
      <w:marRight w:val="0"/>
      <w:marTop w:val="0"/>
      <w:marBottom w:val="0"/>
      <w:divBdr>
        <w:top w:val="none" w:sz="0" w:space="0" w:color="auto"/>
        <w:left w:val="none" w:sz="0" w:space="0" w:color="auto"/>
        <w:bottom w:val="none" w:sz="0" w:space="0" w:color="auto"/>
        <w:right w:val="none" w:sz="0" w:space="0" w:color="auto"/>
      </w:divBdr>
    </w:div>
    <w:div w:id="728844938">
      <w:bodyDiv w:val="1"/>
      <w:marLeft w:val="0"/>
      <w:marRight w:val="0"/>
      <w:marTop w:val="0"/>
      <w:marBottom w:val="0"/>
      <w:divBdr>
        <w:top w:val="none" w:sz="0" w:space="0" w:color="auto"/>
        <w:left w:val="none" w:sz="0" w:space="0" w:color="auto"/>
        <w:bottom w:val="none" w:sz="0" w:space="0" w:color="auto"/>
        <w:right w:val="none" w:sz="0" w:space="0" w:color="auto"/>
      </w:divBdr>
    </w:div>
    <w:div w:id="951086788">
      <w:bodyDiv w:val="1"/>
      <w:marLeft w:val="0"/>
      <w:marRight w:val="0"/>
      <w:marTop w:val="0"/>
      <w:marBottom w:val="0"/>
      <w:divBdr>
        <w:top w:val="none" w:sz="0" w:space="0" w:color="auto"/>
        <w:left w:val="none" w:sz="0" w:space="0" w:color="auto"/>
        <w:bottom w:val="none" w:sz="0" w:space="0" w:color="auto"/>
        <w:right w:val="none" w:sz="0" w:space="0" w:color="auto"/>
      </w:divBdr>
    </w:div>
    <w:div w:id="983850485">
      <w:bodyDiv w:val="1"/>
      <w:marLeft w:val="0"/>
      <w:marRight w:val="0"/>
      <w:marTop w:val="0"/>
      <w:marBottom w:val="0"/>
      <w:divBdr>
        <w:top w:val="none" w:sz="0" w:space="0" w:color="auto"/>
        <w:left w:val="none" w:sz="0" w:space="0" w:color="auto"/>
        <w:bottom w:val="none" w:sz="0" w:space="0" w:color="auto"/>
        <w:right w:val="none" w:sz="0" w:space="0" w:color="auto"/>
      </w:divBdr>
    </w:div>
    <w:div w:id="1189837610">
      <w:bodyDiv w:val="1"/>
      <w:marLeft w:val="0"/>
      <w:marRight w:val="0"/>
      <w:marTop w:val="0"/>
      <w:marBottom w:val="0"/>
      <w:divBdr>
        <w:top w:val="none" w:sz="0" w:space="0" w:color="auto"/>
        <w:left w:val="none" w:sz="0" w:space="0" w:color="auto"/>
        <w:bottom w:val="none" w:sz="0" w:space="0" w:color="auto"/>
        <w:right w:val="none" w:sz="0" w:space="0" w:color="auto"/>
      </w:divBdr>
    </w:div>
    <w:div w:id="1432628967">
      <w:bodyDiv w:val="1"/>
      <w:marLeft w:val="0"/>
      <w:marRight w:val="0"/>
      <w:marTop w:val="0"/>
      <w:marBottom w:val="0"/>
      <w:divBdr>
        <w:top w:val="none" w:sz="0" w:space="0" w:color="auto"/>
        <w:left w:val="none" w:sz="0" w:space="0" w:color="auto"/>
        <w:bottom w:val="none" w:sz="0" w:space="0" w:color="auto"/>
        <w:right w:val="none" w:sz="0" w:space="0" w:color="auto"/>
      </w:divBdr>
    </w:div>
    <w:div w:id="1496607087">
      <w:bodyDiv w:val="1"/>
      <w:marLeft w:val="0"/>
      <w:marRight w:val="0"/>
      <w:marTop w:val="0"/>
      <w:marBottom w:val="0"/>
      <w:divBdr>
        <w:top w:val="none" w:sz="0" w:space="0" w:color="auto"/>
        <w:left w:val="none" w:sz="0" w:space="0" w:color="auto"/>
        <w:bottom w:val="none" w:sz="0" w:space="0" w:color="auto"/>
        <w:right w:val="none" w:sz="0" w:space="0" w:color="auto"/>
      </w:divBdr>
    </w:div>
    <w:div w:id="1661039880">
      <w:bodyDiv w:val="1"/>
      <w:marLeft w:val="0"/>
      <w:marRight w:val="0"/>
      <w:marTop w:val="0"/>
      <w:marBottom w:val="0"/>
      <w:divBdr>
        <w:top w:val="none" w:sz="0" w:space="0" w:color="auto"/>
        <w:left w:val="none" w:sz="0" w:space="0" w:color="auto"/>
        <w:bottom w:val="none" w:sz="0" w:space="0" w:color="auto"/>
        <w:right w:val="none" w:sz="0" w:space="0" w:color="auto"/>
      </w:divBdr>
    </w:div>
    <w:div w:id="1672559579">
      <w:bodyDiv w:val="1"/>
      <w:marLeft w:val="0"/>
      <w:marRight w:val="0"/>
      <w:marTop w:val="0"/>
      <w:marBottom w:val="0"/>
      <w:divBdr>
        <w:top w:val="none" w:sz="0" w:space="0" w:color="auto"/>
        <w:left w:val="none" w:sz="0" w:space="0" w:color="auto"/>
        <w:bottom w:val="none" w:sz="0" w:space="0" w:color="auto"/>
        <w:right w:val="none" w:sz="0" w:space="0" w:color="auto"/>
      </w:divBdr>
    </w:div>
    <w:div w:id="1716272707">
      <w:bodyDiv w:val="1"/>
      <w:marLeft w:val="0"/>
      <w:marRight w:val="0"/>
      <w:marTop w:val="0"/>
      <w:marBottom w:val="0"/>
      <w:divBdr>
        <w:top w:val="none" w:sz="0" w:space="0" w:color="auto"/>
        <w:left w:val="none" w:sz="0" w:space="0" w:color="auto"/>
        <w:bottom w:val="none" w:sz="0" w:space="0" w:color="auto"/>
        <w:right w:val="none" w:sz="0" w:space="0" w:color="auto"/>
      </w:divBdr>
    </w:div>
    <w:div w:id="19310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351</Words>
  <Characters>2004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2022-10-18T13:06:00Z</dcterms:created>
  <dcterms:modified xsi:type="dcterms:W3CDTF">2024-12-09T12:09:00Z</dcterms:modified>
</cp:coreProperties>
</file>